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2203D6" w14:textId="77777777" w:rsidR="00865D9F" w:rsidRPr="00D46E3E" w:rsidRDefault="00865D9F" w:rsidP="0078545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sz w:val="32"/>
          <w:szCs w:val="32"/>
        </w:rPr>
      </w:pPr>
    </w:p>
    <w:p w14:paraId="0CFA037C" w14:textId="77777777" w:rsidR="00865D9F" w:rsidRPr="00D46E3E" w:rsidRDefault="00865D9F" w:rsidP="0078545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sz w:val="32"/>
          <w:szCs w:val="32"/>
        </w:rPr>
      </w:pPr>
    </w:p>
    <w:p w14:paraId="6E645E3F" w14:textId="77777777" w:rsidR="00865D9F" w:rsidRDefault="00865D9F" w:rsidP="0078545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sz w:val="32"/>
          <w:szCs w:val="32"/>
        </w:rPr>
      </w:pPr>
    </w:p>
    <w:p w14:paraId="1B808B8D" w14:textId="77777777" w:rsidR="00B900A7" w:rsidRPr="00D46E3E" w:rsidRDefault="00B900A7" w:rsidP="0078545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sz w:val="32"/>
          <w:szCs w:val="32"/>
        </w:rPr>
      </w:pPr>
    </w:p>
    <w:p w14:paraId="2D767305" w14:textId="77777777" w:rsidR="00865D9F" w:rsidRPr="00D46E3E" w:rsidRDefault="00865D9F" w:rsidP="0078545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sz w:val="32"/>
          <w:szCs w:val="32"/>
        </w:rPr>
      </w:pPr>
    </w:p>
    <w:p w14:paraId="342755A4" w14:textId="77777777" w:rsidR="00865D9F" w:rsidRDefault="00865D9F" w:rsidP="0078545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sz w:val="32"/>
          <w:szCs w:val="32"/>
        </w:rPr>
      </w:pPr>
    </w:p>
    <w:p w14:paraId="640D51B6" w14:textId="77777777" w:rsidR="00F226E7" w:rsidRPr="00D46E3E" w:rsidRDefault="00F226E7" w:rsidP="0078545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sz w:val="32"/>
          <w:szCs w:val="32"/>
        </w:rPr>
      </w:pPr>
    </w:p>
    <w:p w14:paraId="6E04AADA" w14:textId="77777777" w:rsidR="00865D9F" w:rsidRPr="00D46E3E" w:rsidRDefault="00865D9F" w:rsidP="0078545F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sz w:val="32"/>
          <w:szCs w:val="32"/>
        </w:rPr>
      </w:pPr>
    </w:p>
    <w:p w14:paraId="441B5113" w14:textId="77777777" w:rsidR="006F51EF" w:rsidRPr="006F51EF" w:rsidRDefault="00FA07FF" w:rsidP="006F51E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Richtlinie</w:t>
      </w:r>
      <w:r w:rsidR="00F226E7" w:rsidRPr="006F51EF">
        <w:rPr>
          <w:rFonts w:ascii="Arial" w:hAnsi="Arial" w:cs="Arial"/>
          <w:sz w:val="48"/>
          <w:szCs w:val="48"/>
        </w:rPr>
        <w:t xml:space="preserve"> </w:t>
      </w:r>
    </w:p>
    <w:p w14:paraId="670224AF" w14:textId="77777777" w:rsidR="006F51EF" w:rsidRDefault="006F51EF" w:rsidP="006F51E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40"/>
          <w:szCs w:val="40"/>
        </w:rPr>
      </w:pPr>
      <w:r w:rsidRPr="006F51EF">
        <w:rPr>
          <w:rFonts w:ascii="Arial" w:hAnsi="Arial" w:cs="Arial"/>
          <w:sz w:val="40"/>
          <w:szCs w:val="40"/>
        </w:rPr>
        <w:t>(</w:t>
      </w:r>
      <w:r w:rsidR="00750CB7">
        <w:rPr>
          <w:rFonts w:ascii="Arial" w:hAnsi="Arial" w:cs="Arial"/>
          <w:sz w:val="40"/>
          <w:szCs w:val="40"/>
        </w:rPr>
        <w:t>Aufbewahrungsfristen</w:t>
      </w:r>
      <w:r w:rsidRPr="006F51EF">
        <w:rPr>
          <w:rFonts w:ascii="Arial" w:hAnsi="Arial" w:cs="Arial"/>
          <w:sz w:val="40"/>
          <w:szCs w:val="40"/>
        </w:rPr>
        <w:t>)</w:t>
      </w:r>
    </w:p>
    <w:p w14:paraId="58464529" w14:textId="77777777" w:rsidR="006F51EF" w:rsidRPr="006F51EF" w:rsidRDefault="006F51EF" w:rsidP="006F51E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40"/>
          <w:szCs w:val="40"/>
        </w:rPr>
      </w:pPr>
    </w:p>
    <w:p w14:paraId="1AD80BD7" w14:textId="219F3A90" w:rsidR="00865D9F" w:rsidRPr="006F51EF" w:rsidRDefault="00FA07FF" w:rsidP="006F51E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RL</w:t>
      </w:r>
      <w:r w:rsidR="00F21AAA">
        <w:rPr>
          <w:rFonts w:ascii="Arial" w:hAnsi="Arial" w:cs="Arial"/>
          <w:sz w:val="32"/>
          <w:szCs w:val="32"/>
        </w:rPr>
        <w:t>00</w:t>
      </w:r>
      <w:r w:rsidR="00344873">
        <w:rPr>
          <w:rFonts w:ascii="Arial" w:hAnsi="Arial" w:cs="Arial"/>
          <w:sz w:val="32"/>
          <w:szCs w:val="32"/>
        </w:rPr>
        <w:t>1</w:t>
      </w:r>
      <w:r w:rsidR="0078545F" w:rsidRPr="006F51EF">
        <w:rPr>
          <w:rFonts w:ascii="Arial" w:hAnsi="Arial" w:cs="Arial"/>
          <w:sz w:val="32"/>
          <w:szCs w:val="32"/>
        </w:rPr>
        <w:t xml:space="preserve"> </w:t>
      </w:r>
    </w:p>
    <w:p w14:paraId="6D4AF7B1" w14:textId="77777777" w:rsidR="00865D9F" w:rsidRPr="00D46E3E" w:rsidRDefault="00865D9F" w:rsidP="00865D9F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32"/>
          <w:szCs w:val="32"/>
        </w:rPr>
      </w:pPr>
    </w:p>
    <w:p w14:paraId="700D312B" w14:textId="48AE30ED" w:rsidR="00750CB7" w:rsidRPr="007706FA" w:rsidRDefault="00750CB7" w:rsidP="00FA07FF">
      <w:pPr>
        <w:pageBreakBefore/>
        <w:spacing w:after="120"/>
        <w:jc w:val="both"/>
        <w:rPr>
          <w:rFonts w:ascii="Arial" w:hAnsi="Arial" w:cs="Arial"/>
        </w:rPr>
      </w:pPr>
      <w:r w:rsidRPr="007706FA">
        <w:rPr>
          <w:rFonts w:ascii="Arial" w:hAnsi="Arial" w:cs="Arial"/>
        </w:rPr>
        <w:lastRenderedPageBreak/>
        <w:t xml:space="preserve">Die wichtigsten Aufbewahrungsfristen von </w:t>
      </w:r>
      <w:r w:rsidR="008C03BF">
        <w:rPr>
          <w:rFonts w:ascii="Arial" w:hAnsi="Arial" w:cs="Arial"/>
        </w:rPr>
        <w:t xml:space="preserve">Dokumenten und </w:t>
      </w:r>
      <w:r w:rsidRPr="007706FA">
        <w:rPr>
          <w:rFonts w:ascii="Arial" w:hAnsi="Arial" w:cs="Arial"/>
        </w:rPr>
        <w:t xml:space="preserve">Aufzeichnungen sind in der Tabelle aufgeführt und finden bei uns Anwendung sofern für </w:t>
      </w:r>
      <w:r>
        <w:rPr>
          <w:rFonts w:ascii="Arial" w:hAnsi="Arial" w:cs="Arial"/>
        </w:rPr>
        <w:t xml:space="preserve">die </w:t>
      </w:r>
      <w:proofErr w:type="spellStart"/>
      <w:r w:rsidR="00344873">
        <w:rPr>
          <w:rFonts w:ascii="Arial" w:hAnsi="Arial" w:cs="Arial"/>
        </w:rPr>
        <w:t>OsTech</w:t>
      </w:r>
      <w:proofErr w:type="spellEnd"/>
      <w:r w:rsidR="000B6D98" w:rsidRPr="00912D01">
        <w:rPr>
          <w:rFonts w:ascii="Arial" w:hAnsi="Arial" w:cs="Arial"/>
          <w:bCs/>
          <w:szCs w:val="22"/>
        </w:rPr>
        <w:t xml:space="preserve"> GmbH</w:t>
      </w:r>
      <w:r w:rsidR="000B6D98" w:rsidRPr="007706FA">
        <w:rPr>
          <w:rFonts w:ascii="Arial" w:hAnsi="Arial" w:cs="Arial"/>
        </w:rPr>
        <w:t xml:space="preserve"> </w:t>
      </w:r>
      <w:r w:rsidRPr="007706FA">
        <w:rPr>
          <w:rFonts w:ascii="Arial" w:hAnsi="Arial" w:cs="Arial"/>
        </w:rPr>
        <w:t>relevant: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3"/>
        <w:gridCol w:w="3104"/>
        <w:gridCol w:w="3542"/>
      </w:tblGrid>
      <w:tr w:rsidR="00750CB7" w:rsidRPr="00750CB7" w14:paraId="45BD03AB" w14:textId="77777777" w:rsidTr="007C03BE">
        <w:trPr>
          <w:cantSplit/>
          <w:trHeight w:val="567"/>
        </w:trPr>
        <w:tc>
          <w:tcPr>
            <w:tcW w:w="29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5241FCE" w14:textId="77777777" w:rsidR="00750CB7" w:rsidRPr="00750CB7" w:rsidRDefault="00750CB7" w:rsidP="007C03BE">
            <w:pPr>
              <w:pStyle w:val="Textkrper"/>
              <w:rPr>
                <w:rFonts w:ascii="Arial" w:hAnsi="Arial" w:cs="Arial"/>
                <w:b/>
                <w:szCs w:val="22"/>
              </w:rPr>
            </w:pPr>
            <w:r w:rsidRPr="00750CB7">
              <w:rPr>
                <w:rFonts w:ascii="Arial" w:hAnsi="Arial" w:cs="Arial"/>
                <w:b/>
                <w:szCs w:val="22"/>
              </w:rPr>
              <w:t>Art der Unterlagen</w:t>
            </w:r>
          </w:p>
        </w:tc>
        <w:tc>
          <w:tcPr>
            <w:tcW w:w="31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5E4EBF1" w14:textId="77777777" w:rsidR="00750CB7" w:rsidRPr="00750CB7" w:rsidRDefault="00750CB7" w:rsidP="007C03BE">
            <w:pPr>
              <w:pStyle w:val="Textkrper"/>
              <w:rPr>
                <w:rFonts w:ascii="Arial" w:hAnsi="Arial" w:cs="Arial"/>
                <w:b/>
                <w:szCs w:val="22"/>
              </w:rPr>
            </w:pPr>
            <w:r w:rsidRPr="00750CB7">
              <w:rPr>
                <w:rFonts w:ascii="Arial" w:hAnsi="Arial" w:cs="Arial"/>
                <w:b/>
                <w:szCs w:val="22"/>
              </w:rPr>
              <w:t>Rechtsgrundlage</w:t>
            </w:r>
          </w:p>
        </w:tc>
        <w:tc>
          <w:tcPr>
            <w:tcW w:w="3542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pct15" w:color="auto" w:fill="FFFFFF"/>
            <w:vAlign w:val="center"/>
          </w:tcPr>
          <w:p w14:paraId="0A3C48AE" w14:textId="77777777" w:rsidR="00750CB7" w:rsidRPr="00750CB7" w:rsidRDefault="00750CB7" w:rsidP="007C03BE">
            <w:pPr>
              <w:pStyle w:val="Textkrper"/>
              <w:rPr>
                <w:rFonts w:ascii="Arial" w:hAnsi="Arial" w:cs="Arial"/>
                <w:b/>
                <w:szCs w:val="22"/>
              </w:rPr>
            </w:pPr>
            <w:r w:rsidRPr="00750CB7">
              <w:rPr>
                <w:rFonts w:ascii="Arial" w:hAnsi="Arial" w:cs="Arial"/>
                <w:b/>
                <w:szCs w:val="22"/>
              </w:rPr>
              <w:t>Aufbewahrungsfristen</w:t>
            </w:r>
          </w:p>
        </w:tc>
      </w:tr>
      <w:tr w:rsidR="00750CB7" w:rsidRPr="00750CB7" w14:paraId="35B7B673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639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F428365" w14:textId="77777777" w:rsidR="00750CB7" w:rsidRPr="00750CB7" w:rsidRDefault="00750CB7" w:rsidP="007C03BE">
            <w:pPr>
              <w:pStyle w:val="Textkrper"/>
              <w:rPr>
                <w:rFonts w:ascii="Arial" w:hAnsi="Arial" w:cs="Arial"/>
                <w:b/>
                <w:szCs w:val="22"/>
              </w:rPr>
            </w:pPr>
            <w:r w:rsidRPr="00750CB7">
              <w:rPr>
                <w:rFonts w:ascii="Arial" w:hAnsi="Arial" w:cs="Arial"/>
                <w:b/>
                <w:szCs w:val="22"/>
              </w:rPr>
              <w:t>Ärztliche Bescheinigungen von Arbeitnehmern</w:t>
            </w:r>
          </w:p>
        </w:tc>
      </w:tr>
      <w:tr w:rsidR="00750CB7" w:rsidRPr="00750CB7" w14:paraId="07DE1726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63DF1DE3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Jugendarbeitsschutzgesetz (</w:t>
            </w:r>
            <w:proofErr w:type="spellStart"/>
            <w:r w:rsidR="00525493">
              <w:fldChar w:fldCharType="begin"/>
            </w:r>
            <w:r w:rsidR="00525493">
              <w:instrText xml:space="preserve"> HYPERLINK "file:///C:\\Users\\langerd\\Documents\\Kunden\\Kunden%20in%20Arbeit\\HTT\\Documents\\Kunde%20Projekte\\M&amp;M%20Trading,%20Hamburg\\QM%20-UM%20Sytstem%20mStore\\08_Vorlagen%20und%20Formulare\\D37454-1564326208-4E27.doc" </w:instrText>
            </w:r>
            <w:r w:rsidR="00525493">
              <w:fldChar w:fldCharType="separate"/>
            </w:r>
            <w:r w:rsidRPr="00FA07FF">
              <w:rPr>
                <w:rStyle w:val="Hyperlink"/>
                <w:rFonts w:ascii="Arial" w:hAnsi="Arial" w:cs="Arial"/>
                <w:sz w:val="20"/>
                <w:szCs w:val="20"/>
              </w:rPr>
              <w:t>JArbSchG</w:t>
            </w:r>
            <w:proofErr w:type="spellEnd"/>
            <w:r w:rsidR="00525493">
              <w:rPr>
                <w:rStyle w:val="Hyperlink"/>
                <w:rFonts w:ascii="Arial" w:hAnsi="Arial" w:cs="Arial"/>
                <w:sz w:val="20"/>
                <w:szCs w:val="20"/>
              </w:rPr>
              <w:fldChar w:fldCharType="end"/>
            </w:r>
            <w:r w:rsidRPr="00FA07FF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18A6B94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4" w:type="dxa"/>
          </w:tcPr>
          <w:p w14:paraId="364DC5A3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 xml:space="preserve">§ 41 </w:t>
            </w:r>
            <w:proofErr w:type="spellStart"/>
            <w:r w:rsidRPr="00FA07FF">
              <w:rPr>
                <w:rFonts w:ascii="Arial" w:hAnsi="Arial" w:cs="Arial"/>
                <w:sz w:val="20"/>
                <w:szCs w:val="20"/>
              </w:rPr>
              <w:t>JArbSchG</w:t>
            </w:r>
            <w:proofErr w:type="spellEnd"/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60A3D2E2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bis zum Ausscheiden des Arbeitnehmers; längstens bis zum 18. Lebensjahr des Arbeitnehmers</w:t>
            </w:r>
          </w:p>
        </w:tc>
      </w:tr>
      <w:tr w:rsidR="00750CB7" w:rsidRPr="00750CB7" w14:paraId="01C9F0F5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6E2AC79F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Arbeitsunfähigkeits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bescheinigung</w:t>
            </w:r>
          </w:p>
        </w:tc>
        <w:tc>
          <w:tcPr>
            <w:tcW w:w="3104" w:type="dxa"/>
          </w:tcPr>
          <w:p w14:paraId="7A390F27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§ 12 Abs. 2 BMV-Z</w:t>
            </w:r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7A0736B0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1 Jahr ab Tag der Ausstellung</w:t>
            </w:r>
          </w:p>
        </w:tc>
      </w:tr>
      <w:tr w:rsidR="00750CB7" w:rsidRPr="00750CB7" w14:paraId="5E83BE41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639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B2D9396" w14:textId="77777777" w:rsidR="00750CB7" w:rsidRPr="00750CB7" w:rsidRDefault="00750CB7" w:rsidP="007C03BE">
            <w:pPr>
              <w:pStyle w:val="Textkrper"/>
              <w:rPr>
                <w:rFonts w:ascii="Arial" w:hAnsi="Arial" w:cs="Arial"/>
                <w:szCs w:val="22"/>
              </w:rPr>
            </w:pPr>
            <w:r w:rsidRPr="00750CB7">
              <w:rPr>
                <w:rFonts w:ascii="Arial" w:hAnsi="Arial" w:cs="Arial"/>
                <w:b/>
                <w:szCs w:val="22"/>
              </w:rPr>
              <w:t>Arbeitszeitnachweise</w:t>
            </w:r>
          </w:p>
        </w:tc>
      </w:tr>
      <w:tr w:rsidR="00750CB7" w:rsidRPr="00750CB7" w14:paraId="4E674F9A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7F26AF82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über die tägliche Arbeitszeit hinausgehende Arbeitszeit</w:t>
            </w:r>
          </w:p>
        </w:tc>
        <w:tc>
          <w:tcPr>
            <w:tcW w:w="3104" w:type="dxa"/>
          </w:tcPr>
          <w:p w14:paraId="0A27FDA6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§ 16 Abs. 2 AZG</w:t>
            </w:r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3B3A80AD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2 Jahre</w:t>
            </w:r>
          </w:p>
        </w:tc>
      </w:tr>
      <w:tr w:rsidR="00750CB7" w:rsidRPr="00750CB7" w14:paraId="72D9F14B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6C65B038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bei Jugendlichen</w:t>
            </w:r>
          </w:p>
        </w:tc>
        <w:tc>
          <w:tcPr>
            <w:tcW w:w="3104" w:type="dxa"/>
          </w:tcPr>
          <w:p w14:paraId="1426360E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 xml:space="preserve">§ 50 Abs. 2 </w:t>
            </w:r>
            <w:proofErr w:type="spellStart"/>
            <w:r w:rsidRPr="00FA07FF">
              <w:rPr>
                <w:rFonts w:ascii="Arial" w:hAnsi="Arial" w:cs="Arial"/>
                <w:sz w:val="20"/>
                <w:szCs w:val="20"/>
              </w:rPr>
              <w:t>JArbSchG</w:t>
            </w:r>
            <w:proofErr w:type="spellEnd"/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18F4652B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2 Jahre nach der letzten Ein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tragung</w:t>
            </w:r>
          </w:p>
        </w:tc>
      </w:tr>
      <w:tr w:rsidR="00750CB7" w:rsidRPr="00750CB7" w14:paraId="348CB564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2E0ABFCF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Aufzeichnung über Be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schäftigung werdender/ stillender Mütter</w:t>
            </w:r>
          </w:p>
          <w:p w14:paraId="6D6D41E3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(nach Name, Art, Dauer und Lohn- bzw. Gehaltszahlungen)</w:t>
            </w:r>
          </w:p>
        </w:tc>
        <w:tc>
          <w:tcPr>
            <w:tcW w:w="3104" w:type="dxa"/>
          </w:tcPr>
          <w:p w14:paraId="13858B91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 xml:space="preserve">§ 19 Abs. 2 </w:t>
            </w:r>
            <w:hyperlink r:id="rId7" w:history="1">
              <w:r w:rsidRPr="00FA07FF">
                <w:rPr>
                  <w:rStyle w:val="Hyperlink"/>
                  <w:rFonts w:ascii="Arial" w:hAnsi="Arial" w:cs="Arial"/>
                  <w:sz w:val="20"/>
                  <w:szCs w:val="20"/>
                </w:rPr>
                <w:t>MuSchG</w:t>
              </w:r>
            </w:hyperlink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0547F4F3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2 Jahre, gerechnet ab dem letzten Eintrag</w:t>
            </w:r>
          </w:p>
        </w:tc>
      </w:tr>
      <w:tr w:rsidR="00750CB7" w:rsidRPr="00750CB7" w14:paraId="4400EA73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639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15179020" w14:textId="77777777" w:rsidR="00750CB7" w:rsidRPr="00750CB7" w:rsidRDefault="00750CB7" w:rsidP="007C03BE">
            <w:pPr>
              <w:pStyle w:val="Textkrper"/>
              <w:rPr>
                <w:rFonts w:ascii="Arial" w:hAnsi="Arial" w:cs="Arial"/>
                <w:b/>
                <w:szCs w:val="22"/>
              </w:rPr>
            </w:pPr>
            <w:r w:rsidRPr="00750CB7">
              <w:rPr>
                <w:rFonts w:ascii="Arial" w:hAnsi="Arial" w:cs="Arial"/>
                <w:b/>
                <w:szCs w:val="22"/>
              </w:rPr>
              <w:t>Organisation</w:t>
            </w:r>
          </w:p>
        </w:tc>
      </w:tr>
      <w:tr w:rsidR="00750CB7" w:rsidRPr="00750CB7" w14:paraId="4BE9AA59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722F1AE9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b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Aufzeichnung der Kunden</w:t>
            </w:r>
          </w:p>
        </w:tc>
        <w:tc>
          <w:tcPr>
            <w:tcW w:w="3104" w:type="dxa"/>
          </w:tcPr>
          <w:p w14:paraId="14285462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Empfehlung</w:t>
            </w:r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6A39F144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 xml:space="preserve">10 Jahre nach Abschluss des Vertrages </w:t>
            </w:r>
          </w:p>
        </w:tc>
      </w:tr>
      <w:tr w:rsidR="00750CB7" w:rsidRPr="00750CB7" w14:paraId="77A4EE5A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5E3900B5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 xml:space="preserve">Personalunterlagen </w:t>
            </w:r>
          </w:p>
          <w:p w14:paraId="4BDCFA91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(allgemeine)</w:t>
            </w:r>
          </w:p>
        </w:tc>
        <w:tc>
          <w:tcPr>
            <w:tcW w:w="3104" w:type="dxa"/>
          </w:tcPr>
          <w:p w14:paraId="77856C35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Empfehlung</w:t>
            </w:r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54951DCC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 xml:space="preserve">5 Jahre, gerechnet ab dem letzten Eintrag; Gehaltslisten: 10 Jahre; </w:t>
            </w:r>
          </w:p>
        </w:tc>
      </w:tr>
      <w:tr w:rsidR="00750CB7" w:rsidRPr="00750CB7" w14:paraId="2748E071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639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D58EB55" w14:textId="77777777" w:rsidR="00750CB7" w:rsidRPr="00750CB7" w:rsidRDefault="00750CB7" w:rsidP="007C03BE">
            <w:pPr>
              <w:pStyle w:val="Textkrper"/>
              <w:rPr>
                <w:rFonts w:ascii="Arial" w:hAnsi="Arial" w:cs="Arial"/>
                <w:b/>
                <w:szCs w:val="22"/>
              </w:rPr>
            </w:pPr>
            <w:r w:rsidRPr="00750CB7">
              <w:rPr>
                <w:rFonts w:ascii="Arial" w:hAnsi="Arial" w:cs="Arial"/>
                <w:b/>
                <w:szCs w:val="22"/>
              </w:rPr>
              <w:t>Prüf- und Belehrnachweise</w:t>
            </w:r>
          </w:p>
        </w:tc>
      </w:tr>
      <w:tr w:rsidR="00750CB7" w:rsidRPr="00750CB7" w14:paraId="06530520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31D70A3F" w14:textId="77777777" w:rsidR="00750CB7" w:rsidRPr="00FA07FF" w:rsidRDefault="00B900A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Arbeitssicherheitsunterweisungen</w:t>
            </w:r>
          </w:p>
        </w:tc>
        <w:tc>
          <w:tcPr>
            <w:tcW w:w="3104" w:type="dxa"/>
          </w:tcPr>
          <w:p w14:paraId="21B0D965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Empfehlung</w:t>
            </w:r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1890CE9C" w14:textId="77777777" w:rsidR="00750CB7" w:rsidRPr="00FA07FF" w:rsidRDefault="00B900A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 xml:space="preserve">Lebenslang </w:t>
            </w:r>
          </w:p>
        </w:tc>
      </w:tr>
      <w:tr w:rsidR="00750CB7" w:rsidRPr="00750CB7" w14:paraId="37B4B881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39F856EB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gem. Gefahrstoffverordnung (GefStoffV)</w:t>
            </w:r>
          </w:p>
        </w:tc>
        <w:tc>
          <w:tcPr>
            <w:tcW w:w="3104" w:type="dxa"/>
          </w:tcPr>
          <w:p w14:paraId="072B5B5A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§ 20 Abs. 2 GefStoffV</w:t>
            </w:r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255C4757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2 Jahre</w:t>
            </w:r>
          </w:p>
          <w:p w14:paraId="60299E8F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CB7" w:rsidRPr="00750CB7" w14:paraId="0EDAC462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2B16FD90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A07FF">
              <w:rPr>
                <w:rFonts w:ascii="Arial" w:hAnsi="Arial" w:cs="Arial"/>
                <w:sz w:val="20"/>
                <w:szCs w:val="20"/>
              </w:rPr>
              <w:t>Erste Hilfe Leistung</w:t>
            </w:r>
            <w:proofErr w:type="gramEnd"/>
          </w:p>
        </w:tc>
        <w:tc>
          <w:tcPr>
            <w:tcW w:w="3104" w:type="dxa"/>
          </w:tcPr>
          <w:p w14:paraId="2C0A48D7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 xml:space="preserve">§ 24 Abs. 6 </w:t>
            </w:r>
            <w:hyperlink r:id="rId8" w:history="1">
              <w:r w:rsidRPr="00FA07FF">
                <w:rPr>
                  <w:rStyle w:val="Hyperlink"/>
                  <w:rFonts w:ascii="Arial" w:hAnsi="Arial" w:cs="Arial"/>
                  <w:color w:val="800080"/>
                  <w:sz w:val="20"/>
                  <w:szCs w:val="20"/>
                </w:rPr>
                <w:t>BGV A 1</w:t>
              </w:r>
            </w:hyperlink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21993D8B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 xml:space="preserve">5 Jahre </w:t>
            </w:r>
          </w:p>
        </w:tc>
      </w:tr>
      <w:tr w:rsidR="00750CB7" w:rsidRPr="00750CB7" w14:paraId="209A7276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79AC90A1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Feuerlöscher</w:t>
            </w:r>
          </w:p>
          <w:p w14:paraId="6C35770F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Prüfberichte</w:t>
            </w:r>
          </w:p>
          <w:p w14:paraId="5A255CFB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Prüfvermerke</w:t>
            </w:r>
          </w:p>
        </w:tc>
        <w:tc>
          <w:tcPr>
            <w:tcW w:w="3104" w:type="dxa"/>
          </w:tcPr>
          <w:p w14:paraId="666CDDA0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BGR 133</w:t>
            </w:r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797F3829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2 Jahre</w:t>
            </w:r>
          </w:p>
        </w:tc>
      </w:tr>
      <w:tr w:rsidR="00750CB7" w:rsidRPr="00750CB7" w14:paraId="4D6E3CA9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639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E25DBCE" w14:textId="77777777" w:rsidR="00750CB7" w:rsidRPr="00750CB7" w:rsidRDefault="00750CB7" w:rsidP="00FA07FF">
            <w:pPr>
              <w:pStyle w:val="Textkrper"/>
              <w:pageBreakBefore/>
              <w:rPr>
                <w:rFonts w:ascii="Arial" w:hAnsi="Arial" w:cs="Arial"/>
                <w:b/>
                <w:szCs w:val="22"/>
              </w:rPr>
            </w:pPr>
            <w:r w:rsidRPr="00750CB7">
              <w:rPr>
                <w:rFonts w:ascii="Arial" w:hAnsi="Arial" w:cs="Arial"/>
                <w:b/>
                <w:szCs w:val="22"/>
              </w:rPr>
              <w:lastRenderedPageBreak/>
              <w:t>Steuerliche Unterlagen</w:t>
            </w:r>
          </w:p>
        </w:tc>
      </w:tr>
      <w:tr w:rsidR="00750CB7" w:rsidRPr="00750CB7" w14:paraId="1AF4F0EC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1919FC88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Aufzeichnungen steuerlicher Art</w:t>
            </w:r>
          </w:p>
        </w:tc>
        <w:tc>
          <w:tcPr>
            <w:tcW w:w="3104" w:type="dxa"/>
          </w:tcPr>
          <w:p w14:paraId="14F9BEC8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§ 147 Abs. 1 Abgabeordnung</w:t>
            </w:r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4C18BC2C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10 Jahre</w:t>
            </w:r>
          </w:p>
          <w:p w14:paraId="6BF7C2B1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(Frist läuft nicht ab, soweit und solange die Unterlagen für die Steuer von Be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deutung sind, für welche die Fest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 xml:space="preserve">setzungsfrist noch nicht abgelaufen ist. § 169 Abs. 2 Satz 2 AO gilt </w:t>
            </w:r>
            <w:proofErr w:type="gramStart"/>
            <w:r w:rsidRPr="00FA07FF">
              <w:rPr>
                <w:rFonts w:ascii="Arial" w:hAnsi="Arial" w:cs="Arial"/>
                <w:sz w:val="20"/>
                <w:szCs w:val="20"/>
              </w:rPr>
              <w:t>nicht )</w:t>
            </w:r>
            <w:proofErr w:type="gramEnd"/>
          </w:p>
        </w:tc>
      </w:tr>
      <w:tr w:rsidR="00750CB7" w:rsidRPr="00750CB7" w14:paraId="34B807A0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41CB4183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Bestell- und Auftrags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unterlagen</w:t>
            </w:r>
          </w:p>
          <w:p w14:paraId="2D9D05C6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4" w:type="dxa"/>
          </w:tcPr>
          <w:p w14:paraId="7BF345D5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§ 147 Abs. 1 Abgabeordnung</w:t>
            </w:r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3ECAF277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6 Jahre</w:t>
            </w:r>
          </w:p>
          <w:p w14:paraId="0AC4A343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(Frist läuft nicht ab, soweit und solange die Unterlagen für die Steuer von Be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deutung sind, für welche die Fest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 xml:space="preserve">setzungsfrist noch nicht abgelaufen ist. § 169 Abs. 2 Satz 2 AO gilt </w:t>
            </w:r>
            <w:proofErr w:type="gramStart"/>
            <w:r w:rsidRPr="00FA07FF">
              <w:rPr>
                <w:rFonts w:ascii="Arial" w:hAnsi="Arial" w:cs="Arial"/>
                <w:sz w:val="20"/>
                <w:szCs w:val="20"/>
              </w:rPr>
              <w:t>nicht )</w:t>
            </w:r>
            <w:proofErr w:type="gramEnd"/>
          </w:p>
        </w:tc>
      </w:tr>
      <w:tr w:rsidR="00750CB7" w:rsidRPr="00750CB7" w14:paraId="36C4B003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13094724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Bilanzen, Bücher und Auf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zeichnungen, Inventare, Lageberichte</w:t>
            </w:r>
          </w:p>
        </w:tc>
        <w:tc>
          <w:tcPr>
            <w:tcW w:w="3104" w:type="dxa"/>
          </w:tcPr>
          <w:p w14:paraId="65FAE487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§ 147 Abs. 1 Nr. 1 Abgabeordnung</w:t>
            </w:r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651DEE93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10 Jahre</w:t>
            </w:r>
          </w:p>
          <w:p w14:paraId="48566DF2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(Frist läuft nicht ab, soweit und solange die Unterlagen für die Steuer von Be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deu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tung sind, für welche die Fest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 xml:space="preserve">setzungsfrist noch nicht abgelaufen ist. § 169 Abs. 2 Satz 2 AO gilt </w:t>
            </w:r>
            <w:proofErr w:type="gramStart"/>
            <w:r w:rsidRPr="00FA07FF">
              <w:rPr>
                <w:rFonts w:ascii="Arial" w:hAnsi="Arial" w:cs="Arial"/>
                <w:sz w:val="20"/>
                <w:szCs w:val="20"/>
              </w:rPr>
              <w:t>nicht )</w:t>
            </w:r>
            <w:proofErr w:type="gramEnd"/>
          </w:p>
        </w:tc>
      </w:tr>
      <w:tr w:rsidR="00750CB7" w:rsidRPr="00750CB7" w14:paraId="2F0BF720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32A1276D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Buchungsbelege</w:t>
            </w:r>
          </w:p>
          <w:p w14:paraId="6B724D3F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4" w:type="dxa"/>
          </w:tcPr>
          <w:p w14:paraId="1B0A6320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§ 147 Abs. 1 Nr. 4 Abgabeordnung</w:t>
            </w:r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78897234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10 Jahre</w:t>
            </w:r>
          </w:p>
          <w:p w14:paraId="4BEF1BD7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(Frist läuft nicht ab, soweit und solange die Unterlagen für die Steuer von Be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deutung sind, für welche die Fest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 xml:space="preserve">setzungsfrist noch nicht abgelaufen ist. § 169 Abs. 2 Satz 2 AO gilt </w:t>
            </w:r>
            <w:proofErr w:type="gramStart"/>
            <w:r w:rsidRPr="00FA07FF">
              <w:rPr>
                <w:rFonts w:ascii="Arial" w:hAnsi="Arial" w:cs="Arial"/>
                <w:sz w:val="20"/>
                <w:szCs w:val="20"/>
              </w:rPr>
              <w:t>nicht )</w:t>
            </w:r>
            <w:proofErr w:type="gramEnd"/>
          </w:p>
        </w:tc>
      </w:tr>
      <w:tr w:rsidR="00750CB7" w:rsidRPr="00750CB7" w14:paraId="73C51DCC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79144F4D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Darlehensunterlagen</w:t>
            </w:r>
          </w:p>
        </w:tc>
        <w:tc>
          <w:tcPr>
            <w:tcW w:w="3104" w:type="dxa"/>
          </w:tcPr>
          <w:p w14:paraId="1B334485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§ 147 Abs. 1 Nr. 5 Abgabeord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nung</w:t>
            </w:r>
          </w:p>
          <w:p w14:paraId="18D86C6C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(Sonstige Unterlagen, soweit sie für die Besteuerung von Bedeu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tung sind)</w:t>
            </w:r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41C4375D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6 Jahre</w:t>
            </w:r>
          </w:p>
          <w:p w14:paraId="1F8CB33E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(Frist läuft nicht ab, soweit und solange die Unterlagen für die Steuer von Be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deutung sind, für welche die Fest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 xml:space="preserve">setzungsfrist noch nicht abgelaufen ist. § 169 Abs. 2 Satz 2 AO gilt </w:t>
            </w:r>
            <w:proofErr w:type="gramStart"/>
            <w:r w:rsidRPr="00FA07FF">
              <w:rPr>
                <w:rFonts w:ascii="Arial" w:hAnsi="Arial" w:cs="Arial"/>
                <w:sz w:val="20"/>
                <w:szCs w:val="20"/>
              </w:rPr>
              <w:t>nicht )</w:t>
            </w:r>
            <w:proofErr w:type="gramEnd"/>
          </w:p>
        </w:tc>
      </w:tr>
      <w:tr w:rsidR="00750CB7" w:rsidRPr="00750CB7" w14:paraId="0970249A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6C1517DD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 xml:space="preserve">Abrechnungen der </w:t>
            </w:r>
            <w:proofErr w:type="spellStart"/>
            <w:r w:rsidRPr="00FA07FF">
              <w:rPr>
                <w:rFonts w:ascii="Arial" w:hAnsi="Arial" w:cs="Arial"/>
                <w:sz w:val="20"/>
                <w:szCs w:val="20"/>
              </w:rPr>
              <w:t>KZVen</w:t>
            </w:r>
            <w:proofErr w:type="spellEnd"/>
          </w:p>
        </w:tc>
        <w:tc>
          <w:tcPr>
            <w:tcW w:w="3104" w:type="dxa"/>
          </w:tcPr>
          <w:p w14:paraId="004163C3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Empfehlung</w:t>
            </w:r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679CE7A9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6 Jahre</w:t>
            </w:r>
          </w:p>
        </w:tc>
      </w:tr>
      <w:tr w:rsidR="00750CB7" w:rsidRPr="00750CB7" w14:paraId="43411AF6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2E38E085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Gehaltslisten, -quittungen</w:t>
            </w:r>
          </w:p>
        </w:tc>
        <w:tc>
          <w:tcPr>
            <w:tcW w:w="3104" w:type="dxa"/>
          </w:tcPr>
          <w:p w14:paraId="570A071C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§ 147 Abs. 1 Nr. 1 Abgabeord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nung</w:t>
            </w:r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36BFB13D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10 Jahre</w:t>
            </w:r>
          </w:p>
          <w:p w14:paraId="72FF327F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(Frist läuft nicht ab, soweit und solange die Unterlagen für die Steuer von Be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deutung sind, für welche die Fest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setzungsfrist noch nicht abgelaufen ist. § 169 Abs. 2 Satz 2 AO gilt nicht)</w:t>
            </w:r>
          </w:p>
        </w:tc>
      </w:tr>
      <w:tr w:rsidR="00750CB7" w:rsidRPr="00750CB7" w14:paraId="19D0C01C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33B42DB4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lastRenderedPageBreak/>
              <w:t>Handels- und Geschäftsbriefe (empfangene und abgesandte)</w:t>
            </w:r>
          </w:p>
        </w:tc>
        <w:tc>
          <w:tcPr>
            <w:tcW w:w="3104" w:type="dxa"/>
          </w:tcPr>
          <w:p w14:paraId="224A202B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§ 147 Abs. 1 Nr. 2 und 3 Abgabeordnung</w:t>
            </w:r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10C0D9EE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6 Jahre</w:t>
            </w:r>
          </w:p>
          <w:p w14:paraId="51753DCD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(Frist läuft nicht ab, soweit und solange die Unterlagen für die Steuer von Be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deutung sind, für welche die Fest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setzungsfrist noch nicht abgelaufen ist. § 169 Abs. 2 Satz 2 AO gilt nicht)</w:t>
            </w:r>
          </w:p>
        </w:tc>
      </w:tr>
      <w:tr w:rsidR="00750CB7" w:rsidRPr="00750CB7" w14:paraId="6953227F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7866B574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Handelsregister-/Grundbuch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auszüge</w:t>
            </w:r>
          </w:p>
        </w:tc>
        <w:tc>
          <w:tcPr>
            <w:tcW w:w="3104" w:type="dxa"/>
          </w:tcPr>
          <w:p w14:paraId="174C27B1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Empfehlung</w:t>
            </w:r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5F9B7137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für die Dauer des Eigentums</w:t>
            </w:r>
          </w:p>
        </w:tc>
      </w:tr>
      <w:tr w:rsidR="00750CB7" w:rsidRPr="00750CB7" w14:paraId="76CBC7B4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355F41F9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Honorarabrechnung der KZV</w:t>
            </w:r>
          </w:p>
        </w:tc>
        <w:tc>
          <w:tcPr>
            <w:tcW w:w="3104" w:type="dxa"/>
          </w:tcPr>
          <w:p w14:paraId="2272AD26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Empfehlung</w:t>
            </w:r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24694D6B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6 Jahre</w:t>
            </w:r>
          </w:p>
        </w:tc>
      </w:tr>
      <w:tr w:rsidR="00750CB7" w:rsidRPr="00750CB7" w14:paraId="1D3B04FB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02B92953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Kassenbücher, -berichte</w:t>
            </w:r>
          </w:p>
        </w:tc>
        <w:tc>
          <w:tcPr>
            <w:tcW w:w="3104" w:type="dxa"/>
          </w:tcPr>
          <w:p w14:paraId="1472FC0B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§ 147 Abs. 1 Nr. 1 Abgabeordnung</w:t>
            </w:r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1A3BEFE4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10 Jahre</w:t>
            </w:r>
          </w:p>
          <w:p w14:paraId="086EC9A9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(Frist läuft nicht ab, soweit und solange die Unterlagen für die Steuer von Be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deutung sind, für welche die Fest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setzungsfrist noch nicht abgelaufen ist. § 169 Abs. 2 Satz 2 AO gilt nicht)</w:t>
            </w:r>
          </w:p>
        </w:tc>
      </w:tr>
      <w:tr w:rsidR="00750CB7" w:rsidRPr="00750CB7" w14:paraId="30E532C1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7C3AC794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Mietverträge, Pachtverträge</w:t>
            </w:r>
          </w:p>
        </w:tc>
        <w:tc>
          <w:tcPr>
            <w:tcW w:w="3104" w:type="dxa"/>
          </w:tcPr>
          <w:p w14:paraId="76077405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§ 147 Abs. 3 Abgabenordnung</w:t>
            </w:r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16FADC61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10 Jahre</w:t>
            </w:r>
          </w:p>
        </w:tc>
      </w:tr>
      <w:tr w:rsidR="00750CB7" w:rsidRPr="00750CB7" w14:paraId="515CE88B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63D8F4D2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Lohnsteuerkarten</w:t>
            </w:r>
          </w:p>
        </w:tc>
        <w:tc>
          <w:tcPr>
            <w:tcW w:w="3104" w:type="dxa"/>
          </w:tcPr>
          <w:p w14:paraId="15350CE9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§ 39 b Abs. 1 EStG</w:t>
            </w:r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2F3CFA59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bis zum Ausscheiden des Arbeitnehmers</w:t>
            </w:r>
          </w:p>
        </w:tc>
      </w:tr>
      <w:tr w:rsidR="00750CB7" w:rsidRPr="00750CB7" w14:paraId="64F58638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74520FE2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Rechnungen und Rechnungs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unterlagen (Belege)</w:t>
            </w:r>
          </w:p>
          <w:p w14:paraId="0B3846D1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4" w:type="dxa"/>
          </w:tcPr>
          <w:p w14:paraId="09018131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§ 147 Abs. 1 Nr. 4 Abgabeord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nung</w:t>
            </w:r>
          </w:p>
          <w:p w14:paraId="19C5F04C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§ 14 b Abs. 1 UStG</w:t>
            </w:r>
          </w:p>
          <w:p w14:paraId="59A04FA0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761B99EB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10 Jahre</w:t>
            </w:r>
          </w:p>
          <w:p w14:paraId="1BECC2AF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(Frist läuft nicht ab, soweit und solange die Unterlagen für die Steuer von Be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deutung sind, für welche die Fest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setzungsfrist noch nicht abgelaufen ist. § 169 Abs. 2 Satz 2 AO gilt nicht)</w:t>
            </w:r>
          </w:p>
        </w:tc>
      </w:tr>
      <w:tr w:rsidR="00750CB7" w:rsidRPr="00750CB7" w14:paraId="0A3CA133" w14:textId="77777777" w:rsidTr="007C03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993" w:type="dxa"/>
            <w:tcBorders>
              <w:left w:val="single" w:sz="12" w:space="0" w:color="auto"/>
            </w:tcBorders>
          </w:tcPr>
          <w:p w14:paraId="3A2AF998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Reisekostenabrechnungen</w:t>
            </w:r>
          </w:p>
        </w:tc>
        <w:tc>
          <w:tcPr>
            <w:tcW w:w="3104" w:type="dxa"/>
          </w:tcPr>
          <w:p w14:paraId="1DB62199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§ 147 Abs.1 Nr. 5 Abgabeord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nung</w:t>
            </w:r>
          </w:p>
        </w:tc>
        <w:tc>
          <w:tcPr>
            <w:tcW w:w="3542" w:type="dxa"/>
            <w:tcBorders>
              <w:right w:val="single" w:sz="12" w:space="0" w:color="auto"/>
            </w:tcBorders>
          </w:tcPr>
          <w:p w14:paraId="6F33BB34" w14:textId="77777777" w:rsidR="00750CB7" w:rsidRPr="00FA07FF" w:rsidRDefault="00750CB7" w:rsidP="007C03BE">
            <w:pPr>
              <w:pStyle w:val="Textkrper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6 Jahre</w:t>
            </w:r>
          </w:p>
          <w:p w14:paraId="2EA1A4D1" w14:textId="77777777" w:rsidR="00750CB7" w:rsidRPr="00FA07FF" w:rsidRDefault="00750CB7" w:rsidP="00FA07FF">
            <w:pPr>
              <w:pStyle w:val="Textkrper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A07FF">
              <w:rPr>
                <w:rFonts w:ascii="Arial" w:hAnsi="Arial" w:cs="Arial"/>
                <w:sz w:val="20"/>
                <w:szCs w:val="20"/>
              </w:rPr>
              <w:t>(Frist läuft nicht ab, soweit und solange die Unterlagen für die Steuer von Be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deutung sind, für welche die Fest</w:t>
            </w:r>
            <w:r w:rsidRPr="00FA07FF">
              <w:rPr>
                <w:rFonts w:ascii="Arial" w:hAnsi="Arial" w:cs="Arial"/>
                <w:sz w:val="20"/>
                <w:szCs w:val="20"/>
              </w:rPr>
              <w:softHyphen/>
              <w:t>setzungsfrist noch nicht abgelaufen ist. § 169 Abs. 2 Satz 2 AO gilt nicht)</w:t>
            </w:r>
          </w:p>
        </w:tc>
      </w:tr>
    </w:tbl>
    <w:p w14:paraId="5300C8A4" w14:textId="77777777" w:rsidR="00433C69" w:rsidRPr="00D46E3E" w:rsidRDefault="00433C69" w:rsidP="00FA07FF">
      <w:pPr>
        <w:pStyle w:val="Default"/>
        <w:rPr>
          <w:color w:val="auto"/>
        </w:rPr>
      </w:pPr>
    </w:p>
    <w:sectPr w:rsidR="00433C69" w:rsidRPr="00D46E3E" w:rsidSect="00092F89">
      <w:headerReference w:type="default" r:id="rId9"/>
      <w:footerReference w:type="default" r:id="rId10"/>
      <w:footerReference w:type="first" r:id="rId11"/>
      <w:type w:val="continuous"/>
      <w:pgSz w:w="12240" w:h="15840"/>
      <w:pgMar w:top="1417" w:right="1417" w:bottom="1134" w:left="1417" w:header="720" w:footer="228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98D94" w14:textId="77777777" w:rsidR="00092F89" w:rsidRDefault="00092F89">
      <w:r>
        <w:separator/>
      </w:r>
    </w:p>
  </w:endnote>
  <w:endnote w:type="continuationSeparator" w:id="0">
    <w:p w14:paraId="6F3197CD" w14:textId="77777777" w:rsidR="00092F89" w:rsidRDefault="00092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mart Courier Condensed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73"/>
      <w:gridCol w:w="804"/>
      <w:gridCol w:w="992"/>
      <w:gridCol w:w="3266"/>
      <w:gridCol w:w="2404"/>
    </w:tblGrid>
    <w:tr w:rsidR="00FA07FF" w:rsidRPr="00344873" w14:paraId="1C144961" w14:textId="77777777" w:rsidTr="00344873">
      <w:trPr>
        <w:trHeight w:val="70"/>
      </w:trPr>
      <w:tc>
        <w:tcPr>
          <w:tcW w:w="2173" w:type="dxa"/>
        </w:tcPr>
        <w:p w14:paraId="19920F3F" w14:textId="77777777" w:rsidR="00FA07FF" w:rsidRPr="00344873" w:rsidRDefault="00FA07FF" w:rsidP="00FA07FF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344873">
            <w:rPr>
              <w:rFonts w:ascii="Arial" w:hAnsi="Arial" w:cs="Arial"/>
              <w:sz w:val="16"/>
              <w:szCs w:val="16"/>
            </w:rPr>
            <w:t>Dokumentenversion</w:t>
          </w:r>
        </w:p>
      </w:tc>
      <w:tc>
        <w:tcPr>
          <w:tcW w:w="804" w:type="dxa"/>
        </w:tcPr>
        <w:p w14:paraId="135FA6F3" w14:textId="77777777" w:rsidR="00FA07FF" w:rsidRPr="00344873" w:rsidRDefault="00FA07FF" w:rsidP="00FA07FF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344873">
            <w:rPr>
              <w:rFonts w:ascii="Arial" w:hAnsi="Arial" w:cs="Arial"/>
              <w:sz w:val="16"/>
              <w:szCs w:val="16"/>
            </w:rPr>
            <w:t>1.0</w:t>
          </w:r>
        </w:p>
      </w:tc>
      <w:tc>
        <w:tcPr>
          <w:tcW w:w="992" w:type="dxa"/>
        </w:tcPr>
        <w:p w14:paraId="5794818E" w14:textId="77777777" w:rsidR="00FA07FF" w:rsidRPr="00344873" w:rsidRDefault="00FA07FF" w:rsidP="00FA07FF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344873">
            <w:rPr>
              <w:rFonts w:ascii="Arial" w:hAnsi="Arial" w:cs="Arial"/>
              <w:sz w:val="16"/>
              <w:szCs w:val="16"/>
            </w:rPr>
            <w:t>Stand:</w:t>
          </w:r>
        </w:p>
      </w:tc>
      <w:tc>
        <w:tcPr>
          <w:tcW w:w="3266" w:type="dxa"/>
        </w:tcPr>
        <w:p w14:paraId="773B1726" w14:textId="2693A946" w:rsidR="00FA07FF" w:rsidRPr="00344873" w:rsidRDefault="00344873" w:rsidP="00FA07FF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344873">
            <w:rPr>
              <w:rFonts w:ascii="Arial" w:hAnsi="Arial" w:cs="Arial"/>
              <w:sz w:val="16"/>
              <w:szCs w:val="16"/>
            </w:rPr>
            <w:t>01.04.2024</w:t>
          </w:r>
        </w:p>
      </w:tc>
      <w:tc>
        <w:tcPr>
          <w:tcW w:w="2404" w:type="dxa"/>
        </w:tcPr>
        <w:p w14:paraId="30F40298" w14:textId="77777777" w:rsidR="00FA07FF" w:rsidRPr="00344873" w:rsidRDefault="00FA07FF" w:rsidP="00FA07FF">
          <w:pPr>
            <w:pStyle w:val="Fuzeile"/>
            <w:jc w:val="right"/>
            <w:rPr>
              <w:rFonts w:ascii="Arial" w:hAnsi="Arial" w:cs="Arial"/>
              <w:sz w:val="16"/>
              <w:szCs w:val="16"/>
            </w:rPr>
          </w:pPr>
          <w:r w:rsidRPr="00344873">
            <w:rPr>
              <w:rFonts w:ascii="Arial" w:hAnsi="Arial" w:cs="Arial"/>
              <w:sz w:val="16"/>
              <w:szCs w:val="16"/>
            </w:rPr>
            <w:t xml:space="preserve">Seite </w:t>
          </w:r>
          <w:r w:rsidRPr="00344873">
            <w:rPr>
              <w:rStyle w:val="Seitenzahl"/>
              <w:rFonts w:ascii="Arial" w:hAnsi="Arial" w:cs="Arial"/>
              <w:sz w:val="16"/>
              <w:szCs w:val="16"/>
            </w:rPr>
            <w:fldChar w:fldCharType="begin"/>
          </w:r>
          <w:r w:rsidRPr="00344873">
            <w:rPr>
              <w:rStyle w:val="Seitenzahl"/>
              <w:rFonts w:ascii="Arial" w:hAnsi="Arial" w:cs="Arial"/>
              <w:sz w:val="16"/>
              <w:szCs w:val="16"/>
            </w:rPr>
            <w:instrText xml:space="preserve"> PAGE </w:instrText>
          </w:r>
          <w:r w:rsidRPr="00344873">
            <w:rPr>
              <w:rStyle w:val="Seitenzahl"/>
              <w:rFonts w:ascii="Arial" w:hAnsi="Arial" w:cs="Arial"/>
              <w:sz w:val="16"/>
              <w:szCs w:val="16"/>
            </w:rPr>
            <w:fldChar w:fldCharType="separate"/>
          </w:r>
          <w:r w:rsidR="00832CC9" w:rsidRPr="00344873">
            <w:rPr>
              <w:rStyle w:val="Seitenzahl"/>
              <w:rFonts w:ascii="Arial" w:hAnsi="Arial" w:cs="Arial"/>
              <w:noProof/>
              <w:sz w:val="16"/>
              <w:szCs w:val="16"/>
            </w:rPr>
            <w:t>2</w:t>
          </w:r>
          <w:r w:rsidRPr="00344873">
            <w:rPr>
              <w:rStyle w:val="Seitenzahl"/>
              <w:rFonts w:ascii="Arial" w:hAnsi="Arial" w:cs="Arial"/>
              <w:sz w:val="16"/>
              <w:szCs w:val="16"/>
            </w:rPr>
            <w:fldChar w:fldCharType="end"/>
          </w:r>
          <w:r w:rsidRPr="00344873">
            <w:rPr>
              <w:rStyle w:val="Seitenzahl"/>
              <w:rFonts w:ascii="Arial" w:hAnsi="Arial" w:cs="Arial"/>
              <w:sz w:val="16"/>
              <w:szCs w:val="16"/>
            </w:rPr>
            <w:t xml:space="preserve"> von </w:t>
          </w:r>
          <w:r w:rsidRPr="00344873">
            <w:rPr>
              <w:rStyle w:val="Seitenzahl"/>
              <w:rFonts w:ascii="Arial" w:hAnsi="Arial" w:cs="Arial"/>
              <w:sz w:val="16"/>
              <w:szCs w:val="16"/>
            </w:rPr>
            <w:fldChar w:fldCharType="begin"/>
          </w:r>
          <w:r w:rsidRPr="00344873">
            <w:rPr>
              <w:rStyle w:val="Seitenzahl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344873">
            <w:rPr>
              <w:rStyle w:val="Seitenzahl"/>
              <w:rFonts w:ascii="Arial" w:hAnsi="Arial" w:cs="Arial"/>
              <w:sz w:val="16"/>
              <w:szCs w:val="16"/>
            </w:rPr>
            <w:fldChar w:fldCharType="separate"/>
          </w:r>
          <w:r w:rsidR="00832CC9" w:rsidRPr="00344873">
            <w:rPr>
              <w:rStyle w:val="Seitenzahl"/>
              <w:rFonts w:ascii="Arial" w:hAnsi="Arial" w:cs="Arial"/>
              <w:noProof/>
              <w:sz w:val="16"/>
              <w:szCs w:val="16"/>
            </w:rPr>
            <w:t>4</w:t>
          </w:r>
          <w:r w:rsidRPr="00344873">
            <w:rPr>
              <w:rStyle w:val="Seitenzahl"/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514FBEA4" w14:textId="77777777" w:rsidR="001D65CA" w:rsidRPr="00FE31DD" w:rsidRDefault="001D65CA" w:rsidP="00FE31D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F97F9" w14:textId="77777777" w:rsidR="00F21AAA" w:rsidRPr="00FA07FF" w:rsidRDefault="00F21AAA" w:rsidP="00F21AAA">
    <w:pPr>
      <w:pStyle w:val="Fuzeile"/>
      <w:jc w:val="right"/>
      <w:rPr>
        <w:sz w:val="16"/>
        <w:szCs w:val="16"/>
      </w:rPr>
    </w:pPr>
    <w:r w:rsidRPr="00FA07FF">
      <w:rPr>
        <w:rFonts w:ascii="Arial" w:hAnsi="Arial" w:cs="Arial"/>
        <w:sz w:val="16"/>
        <w:szCs w:val="16"/>
      </w:rPr>
      <w:t xml:space="preserve">Seite </w:t>
    </w:r>
    <w:r w:rsidRPr="00FA07FF">
      <w:rPr>
        <w:rStyle w:val="Seitenzahl"/>
        <w:rFonts w:ascii="Arial" w:hAnsi="Arial" w:cs="Arial"/>
        <w:sz w:val="16"/>
        <w:szCs w:val="16"/>
      </w:rPr>
      <w:fldChar w:fldCharType="begin"/>
    </w:r>
    <w:r w:rsidRPr="00FA07FF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Pr="00FA07FF">
      <w:rPr>
        <w:rStyle w:val="Seitenzahl"/>
        <w:rFonts w:ascii="Arial" w:hAnsi="Arial" w:cs="Arial"/>
        <w:sz w:val="16"/>
        <w:szCs w:val="16"/>
      </w:rPr>
      <w:fldChar w:fldCharType="separate"/>
    </w:r>
    <w:r w:rsidR="00832CC9">
      <w:rPr>
        <w:rStyle w:val="Seitenzahl"/>
        <w:rFonts w:ascii="Arial" w:hAnsi="Arial" w:cs="Arial"/>
        <w:noProof/>
        <w:sz w:val="16"/>
        <w:szCs w:val="16"/>
      </w:rPr>
      <w:t>1</w:t>
    </w:r>
    <w:r w:rsidRPr="00FA07FF">
      <w:rPr>
        <w:rStyle w:val="Seitenzahl"/>
        <w:rFonts w:ascii="Arial" w:hAnsi="Arial" w:cs="Arial"/>
        <w:sz w:val="16"/>
        <w:szCs w:val="16"/>
      </w:rPr>
      <w:fldChar w:fldCharType="end"/>
    </w:r>
    <w:r w:rsidRPr="00FA07FF">
      <w:rPr>
        <w:rStyle w:val="Seitenzahl"/>
        <w:rFonts w:ascii="Arial" w:hAnsi="Arial" w:cs="Arial"/>
        <w:sz w:val="16"/>
        <w:szCs w:val="16"/>
      </w:rPr>
      <w:t xml:space="preserve"> von </w:t>
    </w:r>
    <w:r w:rsidRPr="00FA07FF">
      <w:rPr>
        <w:rStyle w:val="Seitenzahl"/>
        <w:rFonts w:ascii="Arial" w:hAnsi="Arial" w:cs="Arial"/>
        <w:sz w:val="16"/>
        <w:szCs w:val="16"/>
      </w:rPr>
      <w:fldChar w:fldCharType="begin"/>
    </w:r>
    <w:r w:rsidRPr="00FA07FF">
      <w:rPr>
        <w:rStyle w:val="Seitenzahl"/>
        <w:rFonts w:ascii="Arial" w:hAnsi="Arial" w:cs="Arial"/>
        <w:sz w:val="16"/>
        <w:szCs w:val="16"/>
      </w:rPr>
      <w:instrText xml:space="preserve"> NUMPAGES </w:instrText>
    </w:r>
    <w:r w:rsidRPr="00FA07FF">
      <w:rPr>
        <w:rStyle w:val="Seitenzahl"/>
        <w:rFonts w:ascii="Arial" w:hAnsi="Arial" w:cs="Arial"/>
        <w:sz w:val="16"/>
        <w:szCs w:val="16"/>
      </w:rPr>
      <w:fldChar w:fldCharType="separate"/>
    </w:r>
    <w:r w:rsidR="00832CC9">
      <w:rPr>
        <w:rStyle w:val="Seitenzahl"/>
        <w:rFonts w:ascii="Arial" w:hAnsi="Arial" w:cs="Arial"/>
        <w:noProof/>
        <w:sz w:val="16"/>
        <w:szCs w:val="16"/>
      </w:rPr>
      <w:t>4</w:t>
    </w:r>
    <w:r w:rsidRPr="00FA07FF">
      <w:rPr>
        <w:rStyle w:val="Seitenzahl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3B386" w14:textId="77777777" w:rsidR="00092F89" w:rsidRDefault="00092F89">
      <w:r>
        <w:separator/>
      </w:r>
    </w:p>
  </w:footnote>
  <w:footnote w:type="continuationSeparator" w:id="0">
    <w:p w14:paraId="7FFC035E" w14:textId="77777777" w:rsidR="00092F89" w:rsidRDefault="00092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BC24B" w14:textId="00ADC8C0" w:rsidR="000B6D98" w:rsidRDefault="008F2ED3" w:rsidP="00344873">
    <w:pPr>
      <w:pStyle w:val="Kopfzeile"/>
      <w:tabs>
        <w:tab w:val="clear" w:pos="9072"/>
        <w:tab w:val="right" w:pos="9356"/>
      </w:tabs>
      <w:rPr>
        <w:rFonts w:ascii="Arial" w:hAnsi="Arial"/>
        <w:b/>
        <w:sz w:val="32"/>
        <w:szCs w:val="32"/>
      </w:rPr>
    </w:pPr>
    <w:r>
      <w:rPr>
        <w:rFonts w:ascii="Arial" w:hAnsi="Arial"/>
        <w:b/>
        <w:sz w:val="32"/>
        <w:szCs w:val="32"/>
      </w:rPr>
      <w:t>Richtlinie</w:t>
    </w:r>
    <w:r w:rsidR="00F21AAA" w:rsidRPr="00674710">
      <w:rPr>
        <w:rFonts w:ascii="Arial" w:hAnsi="Arial"/>
        <w:b/>
        <w:sz w:val="32"/>
        <w:szCs w:val="32"/>
      </w:rPr>
      <w:t xml:space="preserve"> </w:t>
    </w:r>
    <w:r w:rsidR="00750CB7">
      <w:rPr>
        <w:rFonts w:ascii="Arial" w:hAnsi="Arial"/>
        <w:b/>
        <w:sz w:val="32"/>
        <w:szCs w:val="32"/>
      </w:rPr>
      <w:t>Aufbewahrungsfristen</w:t>
    </w:r>
  </w:p>
  <w:p w14:paraId="7DD983E5" w14:textId="52AB86EF" w:rsidR="00F21AAA" w:rsidRDefault="00FA07FF" w:rsidP="00344873">
    <w:pPr>
      <w:pStyle w:val="Kopfzeile"/>
      <w:tabs>
        <w:tab w:val="clear" w:pos="9072"/>
        <w:tab w:val="right" w:pos="9356"/>
      </w:tabs>
      <w:rPr>
        <w:rFonts w:ascii="Arial" w:hAnsi="Arial"/>
        <w:sz w:val="32"/>
        <w:szCs w:val="32"/>
      </w:rPr>
    </w:pPr>
    <w:r>
      <w:rPr>
        <w:rFonts w:ascii="Arial" w:hAnsi="Arial"/>
        <w:sz w:val="32"/>
        <w:szCs w:val="32"/>
      </w:rPr>
      <w:t>RL</w:t>
    </w:r>
    <w:r w:rsidR="00F21AAA">
      <w:rPr>
        <w:rFonts w:ascii="Arial" w:hAnsi="Arial"/>
        <w:sz w:val="32"/>
        <w:szCs w:val="32"/>
      </w:rPr>
      <w:t>00</w:t>
    </w:r>
    <w:r w:rsidR="00344873">
      <w:rPr>
        <w:rFonts w:ascii="Arial" w:hAnsi="Arial"/>
        <w:sz w:val="32"/>
        <w:szCs w:val="32"/>
      </w:rPr>
      <w:t>1</w:t>
    </w:r>
  </w:p>
  <w:p w14:paraId="1CA5E16E" w14:textId="77777777" w:rsidR="006929F8" w:rsidRPr="00F21AAA" w:rsidRDefault="006929F8">
    <w:pPr>
      <w:pStyle w:val="Kopfzeile"/>
      <w:rPr>
        <w:rFonts w:ascii="Arial" w:hAnsi="Arial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E26B595"/>
    <w:multiLevelType w:val="hybridMultilevel"/>
    <w:tmpl w:val="98BD66DB"/>
    <w:lvl w:ilvl="0" w:tplc="FFFFFFFF">
      <w:start w:val="1"/>
      <w:numFmt w:val="bullet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388D5E5"/>
    <w:multiLevelType w:val="hybridMultilevel"/>
    <w:tmpl w:val="AFB3C64B"/>
    <w:lvl w:ilvl="0" w:tplc="FFFFFFFF">
      <w:start w:val="1"/>
      <w:numFmt w:val="bullet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0506CD2"/>
    <w:multiLevelType w:val="multilevel"/>
    <w:tmpl w:val="BB342F26"/>
    <w:lvl w:ilvl="0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 w16cid:durableId="1555778272">
    <w:abstractNumId w:val="1"/>
  </w:num>
  <w:num w:numId="2" w16cid:durableId="942105947">
    <w:abstractNumId w:val="0"/>
  </w:num>
  <w:num w:numId="3" w16cid:durableId="12724748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F3C"/>
    <w:rsid w:val="00001BAF"/>
    <w:rsid w:val="00005BDF"/>
    <w:rsid w:val="0001201E"/>
    <w:rsid w:val="00023CAF"/>
    <w:rsid w:val="00066E90"/>
    <w:rsid w:val="00092F89"/>
    <w:rsid w:val="000A44D6"/>
    <w:rsid w:val="000B6D98"/>
    <w:rsid w:val="000F22A0"/>
    <w:rsid w:val="00113ED2"/>
    <w:rsid w:val="00126407"/>
    <w:rsid w:val="001D65CA"/>
    <w:rsid w:val="00213B6F"/>
    <w:rsid w:val="00230FF4"/>
    <w:rsid w:val="0025229D"/>
    <w:rsid w:val="00272C71"/>
    <w:rsid w:val="002816EF"/>
    <w:rsid w:val="002D6868"/>
    <w:rsid w:val="002F4525"/>
    <w:rsid w:val="00344873"/>
    <w:rsid w:val="00354B1A"/>
    <w:rsid w:val="003A02A7"/>
    <w:rsid w:val="003C7857"/>
    <w:rsid w:val="003E508E"/>
    <w:rsid w:val="00405718"/>
    <w:rsid w:val="00423983"/>
    <w:rsid w:val="00433C69"/>
    <w:rsid w:val="00437C04"/>
    <w:rsid w:val="00450DB1"/>
    <w:rsid w:val="00463445"/>
    <w:rsid w:val="0049035C"/>
    <w:rsid w:val="004925BE"/>
    <w:rsid w:val="00494F96"/>
    <w:rsid w:val="004A4C2B"/>
    <w:rsid w:val="004C4469"/>
    <w:rsid w:val="004D55F8"/>
    <w:rsid w:val="004E3CA1"/>
    <w:rsid w:val="005231CD"/>
    <w:rsid w:val="00525493"/>
    <w:rsid w:val="00527AF3"/>
    <w:rsid w:val="00564E94"/>
    <w:rsid w:val="00572DA6"/>
    <w:rsid w:val="005E3FB8"/>
    <w:rsid w:val="005F087E"/>
    <w:rsid w:val="0060447B"/>
    <w:rsid w:val="00662451"/>
    <w:rsid w:val="0066613E"/>
    <w:rsid w:val="00673A14"/>
    <w:rsid w:val="006929F8"/>
    <w:rsid w:val="006A0EDE"/>
    <w:rsid w:val="006A60E2"/>
    <w:rsid w:val="006C3E61"/>
    <w:rsid w:val="006F51EF"/>
    <w:rsid w:val="007413A4"/>
    <w:rsid w:val="00744CA7"/>
    <w:rsid w:val="00750CB7"/>
    <w:rsid w:val="0076189E"/>
    <w:rsid w:val="0078545F"/>
    <w:rsid w:val="00785AE8"/>
    <w:rsid w:val="007A311A"/>
    <w:rsid w:val="007C705E"/>
    <w:rsid w:val="007E5D35"/>
    <w:rsid w:val="00832CC9"/>
    <w:rsid w:val="00863C84"/>
    <w:rsid w:val="00865B48"/>
    <w:rsid w:val="00865D9F"/>
    <w:rsid w:val="00871F3B"/>
    <w:rsid w:val="008A0175"/>
    <w:rsid w:val="008C03BF"/>
    <w:rsid w:val="008D2B21"/>
    <w:rsid w:val="008F2ED3"/>
    <w:rsid w:val="009014A7"/>
    <w:rsid w:val="009365CB"/>
    <w:rsid w:val="00944996"/>
    <w:rsid w:val="00960AB2"/>
    <w:rsid w:val="00967A78"/>
    <w:rsid w:val="009B49DA"/>
    <w:rsid w:val="00A87DFA"/>
    <w:rsid w:val="00A90E6F"/>
    <w:rsid w:val="00AA36D9"/>
    <w:rsid w:val="00B1791B"/>
    <w:rsid w:val="00B30538"/>
    <w:rsid w:val="00B33604"/>
    <w:rsid w:val="00B900A7"/>
    <w:rsid w:val="00BB7FCC"/>
    <w:rsid w:val="00BD3758"/>
    <w:rsid w:val="00BE256F"/>
    <w:rsid w:val="00C33DEF"/>
    <w:rsid w:val="00C35E7F"/>
    <w:rsid w:val="00C7306B"/>
    <w:rsid w:val="00CC2D52"/>
    <w:rsid w:val="00CD2304"/>
    <w:rsid w:val="00D027AE"/>
    <w:rsid w:val="00D27DC4"/>
    <w:rsid w:val="00D33F3C"/>
    <w:rsid w:val="00D46E3E"/>
    <w:rsid w:val="00D65FB2"/>
    <w:rsid w:val="00D82044"/>
    <w:rsid w:val="00DC2980"/>
    <w:rsid w:val="00DE46B0"/>
    <w:rsid w:val="00E1152A"/>
    <w:rsid w:val="00E202B7"/>
    <w:rsid w:val="00E26335"/>
    <w:rsid w:val="00E40448"/>
    <w:rsid w:val="00E85B4D"/>
    <w:rsid w:val="00F0197B"/>
    <w:rsid w:val="00F10F09"/>
    <w:rsid w:val="00F21AAA"/>
    <w:rsid w:val="00F226E7"/>
    <w:rsid w:val="00F35BB8"/>
    <w:rsid w:val="00F66664"/>
    <w:rsid w:val="00F91D22"/>
    <w:rsid w:val="00FA07FF"/>
    <w:rsid w:val="00FD6992"/>
    <w:rsid w:val="00FE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D4DF811"/>
  <w15:docId w15:val="{F75EA2A9-98CB-40BB-8971-DFB56046C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E46B0"/>
    <w:rPr>
      <w:rFonts w:ascii="Tahoma" w:hAnsi="Tahoma"/>
      <w:sz w:val="22"/>
      <w:szCs w:val="24"/>
    </w:rPr>
  </w:style>
  <w:style w:type="paragraph" w:styleId="berschrift1">
    <w:name w:val="heading 1"/>
    <w:basedOn w:val="Standard"/>
    <w:next w:val="Standard"/>
    <w:qFormat/>
    <w:rsid w:val="00865D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865D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color w:val="auto"/>
    </w:rPr>
  </w:style>
  <w:style w:type="paragraph" w:customStyle="1" w:styleId="CM8">
    <w:name w:val="CM8"/>
    <w:basedOn w:val="Default"/>
    <w:next w:val="Default"/>
    <w:pPr>
      <w:spacing w:after="320"/>
    </w:pPr>
    <w:rPr>
      <w:color w:val="auto"/>
    </w:rPr>
  </w:style>
  <w:style w:type="paragraph" w:customStyle="1" w:styleId="CM9">
    <w:name w:val="CM9"/>
    <w:basedOn w:val="Default"/>
    <w:next w:val="Default"/>
    <w:pPr>
      <w:spacing w:after="120"/>
    </w:pPr>
    <w:rPr>
      <w:color w:val="auto"/>
    </w:rPr>
  </w:style>
  <w:style w:type="paragraph" w:customStyle="1" w:styleId="CM2">
    <w:name w:val="CM2"/>
    <w:basedOn w:val="Default"/>
    <w:next w:val="Default"/>
    <w:pPr>
      <w:spacing w:line="226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after="233"/>
    </w:pPr>
    <w:rPr>
      <w:color w:val="auto"/>
    </w:rPr>
  </w:style>
  <w:style w:type="paragraph" w:customStyle="1" w:styleId="CM6">
    <w:name w:val="CM6"/>
    <w:basedOn w:val="Default"/>
    <w:next w:val="Default"/>
    <w:pPr>
      <w:spacing w:line="223" w:lineRule="atLeast"/>
    </w:pPr>
    <w:rPr>
      <w:color w:val="auto"/>
    </w:rPr>
  </w:style>
  <w:style w:type="paragraph" w:styleId="Kopfzeile">
    <w:name w:val="header"/>
    <w:basedOn w:val="Standard"/>
    <w:rsid w:val="00D33F3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D33F3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33C69"/>
  </w:style>
  <w:style w:type="character" w:styleId="Fett">
    <w:name w:val="Strong"/>
    <w:basedOn w:val="Absatz-Standardschriftart"/>
    <w:qFormat/>
    <w:rsid w:val="00DE46B0"/>
    <w:rPr>
      <w:b/>
      <w:bCs/>
    </w:rPr>
  </w:style>
  <w:style w:type="paragraph" w:styleId="Textkrper">
    <w:name w:val="Body Text"/>
    <w:basedOn w:val="Standard"/>
    <w:rsid w:val="00DE46B0"/>
    <w:pPr>
      <w:spacing w:after="120"/>
    </w:pPr>
  </w:style>
  <w:style w:type="paragraph" w:styleId="Funotentext">
    <w:name w:val="footnote text"/>
    <w:basedOn w:val="Standard"/>
    <w:semiHidden/>
    <w:rsid w:val="007A311A"/>
    <w:rPr>
      <w:sz w:val="20"/>
      <w:szCs w:val="20"/>
    </w:rPr>
  </w:style>
  <w:style w:type="character" w:styleId="Funotenzeichen">
    <w:name w:val="footnote reference"/>
    <w:basedOn w:val="Absatz-Standardschriftart"/>
    <w:semiHidden/>
    <w:rsid w:val="007A311A"/>
    <w:rPr>
      <w:vertAlign w:val="superscript"/>
    </w:rPr>
  </w:style>
  <w:style w:type="paragraph" w:styleId="Verzeichnis1">
    <w:name w:val="toc 1"/>
    <w:basedOn w:val="Standard"/>
    <w:next w:val="Standard"/>
    <w:autoRedefine/>
    <w:uiPriority w:val="39"/>
    <w:rsid w:val="002D6868"/>
    <w:rPr>
      <w:rFonts w:ascii="Arial" w:hAnsi="Arial"/>
      <w:b/>
      <w:caps/>
      <w:szCs w:val="22"/>
    </w:rPr>
  </w:style>
  <w:style w:type="paragraph" w:styleId="Verzeichnis2">
    <w:name w:val="toc 2"/>
    <w:basedOn w:val="Standard"/>
    <w:next w:val="Standard"/>
    <w:autoRedefine/>
    <w:uiPriority w:val="39"/>
    <w:rsid w:val="002D6868"/>
    <w:pPr>
      <w:ind w:left="220"/>
    </w:pPr>
    <w:rPr>
      <w:rFonts w:ascii="Arial" w:hAnsi="Arial"/>
      <w:caps/>
      <w:szCs w:val="20"/>
    </w:rPr>
  </w:style>
  <w:style w:type="character" w:styleId="Hyperlink">
    <w:name w:val="Hyperlink"/>
    <w:basedOn w:val="Absatz-Standardschriftart"/>
    <w:uiPriority w:val="99"/>
    <w:rsid w:val="00865D9F"/>
    <w:rPr>
      <w:color w:val="0000FF"/>
      <w:u w:val="single"/>
    </w:rPr>
  </w:style>
  <w:style w:type="table" w:styleId="Tabellenraster">
    <w:name w:val="Table Grid"/>
    <w:basedOn w:val="NormaleTabelle"/>
    <w:rsid w:val="00FE3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3">
    <w:name w:val="toc 3"/>
    <w:basedOn w:val="Standard"/>
    <w:next w:val="Standard"/>
    <w:autoRedefine/>
    <w:semiHidden/>
    <w:rsid w:val="002D6868"/>
    <w:pPr>
      <w:ind w:left="440"/>
    </w:pPr>
    <w:rPr>
      <w:szCs w:val="22"/>
    </w:rPr>
  </w:style>
  <w:style w:type="paragraph" w:customStyle="1" w:styleId="Standardklein">
    <w:name w:val="Standard klein"/>
    <w:basedOn w:val="Standard"/>
    <w:rsid w:val="00D46E3E"/>
    <w:rPr>
      <w:sz w:val="16"/>
      <w:szCs w:val="10"/>
    </w:rPr>
  </w:style>
  <w:style w:type="paragraph" w:customStyle="1" w:styleId="Standardkleinfett">
    <w:name w:val="Standard klein fett"/>
    <w:basedOn w:val="Standardklein"/>
    <w:next w:val="Standardklein"/>
    <w:rsid w:val="00D46E3E"/>
    <w:rPr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3E61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3E61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rsid w:val="006F51EF"/>
    <w:rPr>
      <w:rFonts w:ascii="Tahoma" w:hAnsi="Tahoma"/>
      <w:sz w:val="22"/>
      <w:szCs w:val="24"/>
    </w:rPr>
  </w:style>
  <w:style w:type="paragraph" w:customStyle="1" w:styleId="Einfach">
    <w:name w:val="Einfach"/>
    <w:basedOn w:val="Standard"/>
    <w:rsid w:val="00437C04"/>
    <w:pPr>
      <w:widowControl w:val="0"/>
      <w:jc w:val="both"/>
    </w:pPr>
    <w:rPr>
      <w:rFonts w:ascii="Arial" w:hAnsi="Arial"/>
      <w:sz w:val="12"/>
      <w:szCs w:val="20"/>
    </w:rPr>
  </w:style>
  <w:style w:type="paragraph" w:customStyle="1" w:styleId="Fuzeile1">
    <w:name w:val="Fußzeile1"/>
    <w:basedOn w:val="Kopfzeile"/>
    <w:rsid w:val="00437C04"/>
    <w:pPr>
      <w:suppressAutoHyphens/>
    </w:pPr>
    <w:rPr>
      <w:rFonts w:ascii="Smart Courier Condensed" w:hAnsi="Smart Courier Condensed"/>
      <w:sz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angerd\Documents\Kunden\Kunden%20in%20Arbeit\HTT\Documents\Kunde%20Projekte\M&amp;M%20Trading,%20Hamburg\QM%20-UM%20Sytstem%20mStore\08_Vorlagen%20und%20Formulare\D37454-1756998662-110F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langerd\Documents\Kunden\Kunden%20in%20Arbeit\HTT\Documents\Kunde%20Projekte\M&amp;M%20Trading,%20Hamburg\QM%20-UM%20Sytstem%20mStore\08_Vorlagen%20und%20Formulare\D37454-1580495190-2454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705</Words>
  <Characters>4447</Characters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CCE21BF9.doc</vt:lpstr>
    </vt:vector>
  </TitlesOfParts>
  <Company/>
  <LinksUpToDate>false</LinksUpToDate>
  <CharactersWithSpaces>5142</CharactersWithSpaces>
  <SharedDoc>false</SharedDoc>
  <HLinks>
    <vt:vector size="96" baseType="variant"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_Toc237422769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_Toc237422768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_Toc237422767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_Toc237422766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_Toc237422765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_Toc237422764</vt:lpwstr>
      </vt:variant>
      <vt:variant>
        <vt:i4>1310768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_Toc237422763</vt:lpwstr>
      </vt:variant>
      <vt:variant>
        <vt:i4>1310768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_Toc237422762</vt:lpwstr>
      </vt:variant>
      <vt:variant>
        <vt:i4>1310768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_Toc237422761</vt:lpwstr>
      </vt:variant>
      <vt:variant>
        <vt:i4>1310768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_Toc237422760</vt:lpwstr>
      </vt:variant>
      <vt:variant>
        <vt:i4>1507376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_Toc237422759</vt:lpwstr>
      </vt:variant>
      <vt:variant>
        <vt:i4>1507376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_Toc237422758</vt:lpwstr>
      </vt:variant>
      <vt:variant>
        <vt:i4>1507376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_Toc237422757</vt:lpwstr>
      </vt:variant>
      <vt:variant>
        <vt:i4>1507376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_Toc237422756</vt:lpwstr>
      </vt:variant>
      <vt:variant>
        <vt:i4>1507376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_Toc237422755</vt:lpwstr>
      </vt:variant>
      <vt:variant>
        <vt:i4>1507376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_Toc237422754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2024-04-09T15:01:00Z</dcterms:created>
  <dcterms:modified xsi:type="dcterms:W3CDTF">2024-04-09T15:01:00Z</dcterms:modified>
</cp:coreProperties>
</file>